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79CB" w:rsidP="00EC79CB">
      <w:pPr>
        <w:ind w:firstLine="540"/>
        <w:jc w:val="right"/>
      </w:pPr>
      <w:r>
        <w:t>Дело № 2-739-2106/2024</w:t>
      </w:r>
    </w:p>
    <w:p w:rsidR="00EC79CB" w:rsidP="00EC79CB">
      <w:pPr>
        <w:ind w:firstLine="540"/>
        <w:jc w:val="right"/>
      </w:pPr>
      <w:r>
        <w:t>УИД 86</w:t>
      </w:r>
      <w:r>
        <w:rPr>
          <w:bCs/>
        </w:rPr>
        <w:t>MS0046-01-2024-000868-93</w:t>
      </w:r>
    </w:p>
    <w:p w:rsidR="00EC79CB" w:rsidP="00EC79CB">
      <w:pPr>
        <w:tabs>
          <w:tab w:val="left" w:pos="7776"/>
        </w:tabs>
        <w:ind w:firstLine="540"/>
        <w:jc w:val="both"/>
      </w:pPr>
      <w:r>
        <w:tab/>
      </w:r>
    </w:p>
    <w:p w:rsidR="00EC79CB" w:rsidP="00EC79CB">
      <w:pPr>
        <w:ind w:firstLine="540"/>
        <w:jc w:val="center"/>
      </w:pPr>
      <w:r>
        <w:t>РЕШЕНИЕ</w:t>
      </w:r>
    </w:p>
    <w:p w:rsidR="00EC79CB" w:rsidP="00EC79CB">
      <w:pPr>
        <w:ind w:firstLine="540"/>
        <w:jc w:val="center"/>
      </w:pPr>
      <w:r>
        <w:t>ИМЕНЕМ РОССИЙСКОЙ ФЕДЕРАЦИИ</w:t>
      </w:r>
    </w:p>
    <w:p w:rsidR="00EC79CB" w:rsidP="00EC79CB">
      <w:pPr>
        <w:ind w:left="-540" w:right="-1" w:firstLine="900"/>
        <w:rPr>
          <w:bCs/>
        </w:rPr>
      </w:pPr>
      <w:r>
        <w:rPr>
          <w:bCs/>
        </w:rPr>
        <w:t xml:space="preserve">                                                     (РЕЗОЛЮТИВНАЯ ЧАСТЬ)</w:t>
      </w:r>
    </w:p>
    <w:p w:rsidR="00EC79CB" w:rsidP="00EC79CB">
      <w:pPr>
        <w:ind w:firstLine="540"/>
        <w:jc w:val="both"/>
      </w:pPr>
    </w:p>
    <w:p w:rsidR="00EC79CB" w:rsidP="00EC79CB">
      <w:pPr>
        <w:ind w:firstLine="540"/>
        <w:jc w:val="both"/>
      </w:pPr>
      <w:r>
        <w:t>14 марта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г. Нижневартовск</w:t>
      </w:r>
    </w:p>
    <w:p w:rsidR="00EC79CB" w:rsidP="00EC79CB">
      <w:pPr>
        <w:ind w:firstLine="540"/>
        <w:jc w:val="both"/>
      </w:pPr>
    </w:p>
    <w:p w:rsidR="00EC79CB" w:rsidP="00EC79CB">
      <w:pPr>
        <w:ind w:firstLine="540"/>
        <w:jc w:val="both"/>
      </w:pPr>
      <w:r>
        <w:t xml:space="preserve">Мировой судья судебного участка № 6 Нижневартовского судебного района города окружного значения Нижневартовска Ханты – Мансийского автономного округа – Югры Аксенова Е.В., </w:t>
      </w:r>
    </w:p>
    <w:p w:rsidR="00EC79CB" w:rsidP="00EC79CB">
      <w:pPr>
        <w:ind w:firstLine="540"/>
        <w:jc w:val="both"/>
      </w:pPr>
      <w:r>
        <w:t>при секретаре Шишлаковой Я.В.,</w:t>
      </w:r>
    </w:p>
    <w:p w:rsidR="00EC79CB" w:rsidP="00EC79CB">
      <w:pPr>
        <w:ind w:firstLine="540"/>
        <w:jc w:val="both"/>
      </w:pPr>
      <w:r>
        <w:t>в отсутствие надлежащим образом уведомленных лиц: пр</w:t>
      </w:r>
      <w:r>
        <w:t>едставителя истца ООО</w:t>
      </w:r>
      <w:r>
        <w:rPr>
          <w:color w:val="000099"/>
        </w:rPr>
        <w:t xml:space="preserve"> ПКО «АйДи Коллект», </w:t>
      </w:r>
      <w:r>
        <w:t>ответчика Исмаиловой Э.Ф.,</w:t>
      </w:r>
    </w:p>
    <w:p w:rsidR="00EC79CB" w:rsidP="00EC79CB">
      <w:pPr>
        <w:ind w:firstLine="540"/>
        <w:jc w:val="both"/>
      </w:pPr>
      <w:r>
        <w:t>рассмотрев в открытом судебном заседании гражданское дело по иску ООО</w:t>
      </w:r>
      <w:r>
        <w:rPr>
          <w:color w:val="000099"/>
        </w:rPr>
        <w:t xml:space="preserve"> ПКО «АйДи Коллект» к Исмаиловой Эльвире Фанзиевне о взыскании задолженности по договору займа от 18.06.2018, заключен</w:t>
      </w:r>
      <w:r>
        <w:rPr>
          <w:color w:val="000099"/>
        </w:rPr>
        <w:t>ному между ответчиком и ООО МФК «Мани Мен», право требования основано на договоре уступки от 01.12.2020 № 239-КА</w:t>
      </w:r>
      <w:r>
        <w:t>,</w:t>
      </w:r>
    </w:p>
    <w:p w:rsidR="00EC79CB" w:rsidP="00EC79CB">
      <w:pPr>
        <w:ind w:firstLine="540"/>
        <w:jc w:val="both"/>
      </w:pPr>
      <w:r>
        <w:t>Руководствуясь ст. ст. 194-199 ГПК РФ, мировой судья</w:t>
      </w:r>
    </w:p>
    <w:p w:rsidR="00EC79CB" w:rsidP="00EC79CB">
      <w:pPr>
        <w:ind w:firstLine="540"/>
        <w:jc w:val="both"/>
      </w:pPr>
    </w:p>
    <w:p w:rsidR="00EC79CB" w:rsidP="00EC79CB">
      <w:pPr>
        <w:jc w:val="center"/>
      </w:pPr>
      <w:r>
        <w:t>РЕШИЛ:</w:t>
      </w:r>
    </w:p>
    <w:p w:rsidR="00EC79CB" w:rsidP="00EC79CB">
      <w:pPr>
        <w:ind w:firstLine="540"/>
        <w:jc w:val="both"/>
      </w:pPr>
    </w:p>
    <w:p w:rsidR="00EC79CB" w:rsidP="00EC79CB">
      <w:pPr>
        <w:ind w:firstLine="540"/>
        <w:jc w:val="both"/>
      </w:pPr>
      <w:r>
        <w:t>Исковые требования общества с ограниченной ответственностью</w:t>
      </w:r>
      <w:r>
        <w:rPr>
          <w:color w:val="000099"/>
        </w:rPr>
        <w:t xml:space="preserve"> Профессиональная кол</w:t>
      </w:r>
      <w:r>
        <w:rPr>
          <w:color w:val="000099"/>
        </w:rPr>
        <w:t xml:space="preserve">лекторская организация «АйДи Коллект» к Исмаиловой Эльвире Фанзиевне о взыскании задолженности по договору займа </w:t>
      </w:r>
      <w:r>
        <w:t>– удовлетворить в полном объеме.</w:t>
      </w:r>
    </w:p>
    <w:p w:rsidR="00EC79CB" w:rsidP="00EC79CB">
      <w:pPr>
        <w:ind w:firstLine="540"/>
        <w:jc w:val="both"/>
        <w:rPr>
          <w:bCs/>
          <w:color w:val="000099"/>
        </w:rPr>
      </w:pPr>
      <w:r>
        <w:t xml:space="preserve">Взыскать с </w:t>
      </w:r>
      <w:r>
        <w:rPr>
          <w:color w:val="000099"/>
        </w:rPr>
        <w:t>Исмаиловой Эльвиры Фанзиевны (паспорт *</w:t>
      </w:r>
      <w:r>
        <w:rPr>
          <w:color w:val="000099"/>
        </w:rPr>
        <w:t xml:space="preserve">), </w:t>
      </w:r>
      <w:r>
        <w:t>в пользу общества с ограниченной ответственно</w:t>
      </w:r>
      <w:r>
        <w:t>стью</w:t>
      </w:r>
      <w:r>
        <w:rPr>
          <w:color w:val="000099"/>
        </w:rPr>
        <w:t xml:space="preserve"> Профессиональная коллекторская организация «</w:t>
      </w:r>
      <w:r>
        <w:rPr>
          <w:color w:val="000099"/>
        </w:rPr>
        <w:t>АйДи</w:t>
      </w:r>
      <w:r>
        <w:rPr>
          <w:color w:val="000099"/>
        </w:rPr>
        <w:t xml:space="preserve"> </w:t>
      </w:r>
      <w:r>
        <w:rPr>
          <w:color w:val="000099"/>
        </w:rPr>
        <w:t>Коллект</w:t>
      </w:r>
      <w:r>
        <w:rPr>
          <w:color w:val="000099"/>
        </w:rPr>
        <w:t>»</w:t>
      </w:r>
      <w:r>
        <w:t xml:space="preserve"> </w:t>
      </w:r>
      <w:r>
        <w:t xml:space="preserve">задолженность </w:t>
      </w:r>
      <w:r>
        <w:rPr>
          <w:bCs/>
        </w:rPr>
        <w:t>по договору займа № 5524434 от 18.06.2018 за период с 18.06.2018 по 01.12.2020 в размере 23908 руб. 50 коп., из которых 7000 руб. 00 коп. сумма</w:t>
      </w:r>
      <w:r>
        <w:rPr>
          <w:bCs/>
        </w:rPr>
        <w:t xml:space="preserve"> основного долга, 14000 руб. 00 коп. сумма процентов за пользование денежными средствами, 2908 руб. 50 коп. задолженность по штрафам, 74 руб. 40 коп. почтовые расходы, расходы по уплате государственной пошлины в размере 917</w:t>
      </w:r>
      <w:r>
        <w:rPr>
          <w:bCs/>
          <w:color w:val="000099"/>
        </w:rPr>
        <w:t xml:space="preserve"> руб. 26 коп., всего взыскать 249</w:t>
      </w:r>
      <w:r>
        <w:rPr>
          <w:bCs/>
          <w:color w:val="000099"/>
        </w:rPr>
        <w:t>00 (двадцать четыре тысячи девятьсот) рублей 16 копеек.</w:t>
      </w:r>
    </w:p>
    <w:p w:rsidR="00EC79CB" w:rsidP="00EC79CB">
      <w:pPr>
        <w:ind w:firstLine="540"/>
        <w:jc w:val="both"/>
      </w:pPr>
      <w: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EC79CB" w:rsidP="00EC79CB">
      <w:pPr>
        <w:ind w:firstLine="540"/>
        <w:jc w:val="both"/>
      </w:pPr>
      <w:r>
        <w:t xml:space="preserve">Мотивированное </w:t>
      </w:r>
      <w:r>
        <w:t>решение суда составляется в течение пяти дней со дня поступления от лиц, участвующих в деле, соответствующего заявления.</w:t>
      </w:r>
    </w:p>
    <w:p w:rsidR="00EC79CB" w:rsidP="00EC79CB">
      <w:pPr>
        <w:ind w:firstLine="540"/>
        <w:jc w:val="both"/>
      </w:pPr>
      <w:r>
        <w:t>Решение может быть обжаловано в апелляционном порядке в течение месяца со дня принятия решения суда в окончательной форме в Нижневартов</w:t>
      </w:r>
      <w:r>
        <w:t>ский городской суд ХМАО - Югры через мирового судью судебного участка №6.</w:t>
      </w:r>
    </w:p>
    <w:p w:rsidR="00EC79CB" w:rsidP="00EC79CB">
      <w:pPr>
        <w:ind w:firstLine="540"/>
        <w:jc w:val="both"/>
      </w:pPr>
    </w:p>
    <w:p w:rsidR="00EC79CB" w:rsidP="00EC79CB">
      <w:pPr>
        <w:ind w:firstLine="540"/>
        <w:jc w:val="both"/>
      </w:pPr>
      <w:r>
        <w:t xml:space="preserve">Мировой судья                                                                  </w:t>
      </w:r>
      <w:r>
        <w:t xml:space="preserve">     Е.В. Аксенова </w:t>
      </w:r>
    </w:p>
    <w:p w:rsidR="00EC79CB" w:rsidP="00EC79CB">
      <w:pPr>
        <w:ind w:firstLine="540"/>
        <w:jc w:val="both"/>
      </w:pPr>
      <w:r>
        <w:tab/>
      </w:r>
      <w:r>
        <w:tab/>
      </w:r>
    </w:p>
    <w:p w:rsidR="00EC79CB" w:rsidP="00EC79CB"/>
    <w:p w:rsidR="00EC79CB" w:rsidP="00EC79CB"/>
    <w:p w:rsidR="00EC79CB" w:rsidP="00EC79CB"/>
    <w:p w:rsidR="00EC79CB" w:rsidP="00EC79CB"/>
    <w:p w:rsidR="00EC79CB" w:rsidP="00EC79CB"/>
    <w:p w:rsidR="00EA5AEC"/>
    <w:sectPr w:rsidSect="00F478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15"/>
    <w:rsid w:val="000A02CF"/>
    <w:rsid w:val="00103515"/>
    <w:rsid w:val="00B12E36"/>
    <w:rsid w:val="00EA5AEC"/>
    <w:rsid w:val="00EC79CB"/>
    <w:rsid w:val="00F478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13E914-7156-460D-AD5A-62E82420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EC79CB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EC7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4780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478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